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A978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ISTITUTO COMPRENSIVO BOVA MARINA - CONDOFURI - BRANCALEONE - BRUZZANO</w:t>
      </w:r>
    </w:p>
    <w:p w14:paraId="2CE91F63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0665D4B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0B9D0E8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2341FE92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301FDF1C" w14:textId="39CB6DD7" w:rsidR="00B7645A" w:rsidRDefault="00B7645A" w:rsidP="00B7645A">
      <w:pPr>
        <w:jc w:val="center"/>
        <w:rPr>
          <w:b/>
          <w:bCs/>
        </w:rPr>
      </w:pPr>
    </w:p>
    <w:p w14:paraId="51BEFE00" w14:textId="423527AB" w:rsidR="00B7645A" w:rsidRDefault="00B7645A" w:rsidP="00B7645A">
      <w:pPr>
        <w:rPr>
          <w:b/>
          <w:bCs/>
        </w:rPr>
      </w:pPr>
      <w:r w:rsidRPr="00E94134">
        <w:rPr>
          <w:b/>
          <w:bCs/>
        </w:rPr>
        <w:t xml:space="preserve">GRIGLIA AUTOVALUTAZIONE/VALUTAZIONE AD AVVISO DI SELEZIONE per il conferimento di incarico </w:t>
      </w:r>
      <w:r>
        <w:rPr>
          <w:b/>
          <w:bCs/>
        </w:rPr>
        <w:t xml:space="preserve">della figura di un TUTOR </w:t>
      </w:r>
      <w:r w:rsidRPr="008E62F5">
        <w:rPr>
          <w:b/>
          <w:bCs/>
        </w:rPr>
        <w:t xml:space="preserve">per l’attivazione di n. </w:t>
      </w:r>
      <w:r w:rsidR="00711B3F">
        <w:rPr>
          <w:b/>
          <w:bCs/>
        </w:rPr>
        <w:t>5</w:t>
      </w:r>
      <w:r w:rsidRPr="008E62F5">
        <w:rPr>
          <w:b/>
          <w:bCs/>
        </w:rPr>
        <w:t xml:space="preserve"> percors</w:t>
      </w:r>
      <w:r w:rsidR="00711B3F">
        <w:rPr>
          <w:b/>
          <w:bCs/>
        </w:rPr>
        <w:t>i</w:t>
      </w:r>
      <w:r w:rsidRPr="008E62F5">
        <w:rPr>
          <w:b/>
          <w:bCs/>
        </w:rPr>
        <w:t xml:space="preserve"> formativ</w:t>
      </w:r>
      <w:r w:rsidR="00711B3F">
        <w:rPr>
          <w:b/>
          <w:bCs/>
        </w:rPr>
        <w:t>i</w:t>
      </w:r>
      <w:r w:rsidRPr="008E62F5">
        <w:rPr>
          <w:b/>
          <w:bCs/>
        </w:rPr>
        <w:t xml:space="preserve"> per il potenziamento delle STEM</w:t>
      </w:r>
    </w:p>
    <w:p w14:paraId="7384E975" w14:textId="77777777" w:rsidR="00B7645A" w:rsidRDefault="00B7645A" w:rsidP="00B7645A">
      <w:pPr>
        <w:rPr>
          <w:b/>
          <w:bCs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2551"/>
        <w:gridCol w:w="1276"/>
        <w:gridCol w:w="1701"/>
        <w:gridCol w:w="1418"/>
      </w:tblGrid>
      <w:tr w:rsidR="00F54B56" w:rsidRPr="00B7645A" w14:paraId="18FBAF43" w14:textId="061DB2F0" w:rsidTr="00F54B56">
        <w:trPr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6A3D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8F6F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771A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2238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1DD" w14:textId="77777777" w:rsidR="00F54B56" w:rsidRPr="000032C7" w:rsidRDefault="00F54B56" w:rsidP="00F54B56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3C66569D" w14:textId="7B8FE34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D13" w14:textId="77777777" w:rsidR="00F54B56" w:rsidRDefault="00F54B56" w:rsidP="00F54B56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3D158C11" w14:textId="1F3E3106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F54B56" w:rsidRPr="00B7645A" w14:paraId="69D38750" w14:textId="7EAB4981" w:rsidTr="00F54B56">
        <w:trPr>
          <w:trHeight w:val="3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6CFE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558502F8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6ACFD4DC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magistrale o di vecchio ordinamento</w:t>
            </w:r>
          </w:p>
        </w:tc>
        <w:tc>
          <w:tcPr>
            <w:tcW w:w="2551" w:type="dxa"/>
          </w:tcPr>
          <w:p w14:paraId="4225E3EC" w14:textId="77777777" w:rsidR="00F54B56" w:rsidRPr="00B7645A" w:rsidRDefault="00F54B56" w:rsidP="00B7645A">
            <w:pPr>
              <w:spacing w:after="0" w:line="240" w:lineRule="auto"/>
              <w:ind w:left="323"/>
              <w:contextualSpacing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312" w14:textId="77777777" w:rsidR="00F54B56" w:rsidRPr="00B7645A" w:rsidRDefault="00F54B56" w:rsidP="00F54B5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832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3C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7B148DDD" w14:textId="7E39B9B1" w:rsidTr="00F54B56">
        <w:trPr>
          <w:trHeight w:val="5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AF6B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20D848A4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triennale (titolo alternativo al punto 1)</w:t>
            </w:r>
          </w:p>
        </w:tc>
        <w:tc>
          <w:tcPr>
            <w:tcW w:w="2551" w:type="dxa"/>
          </w:tcPr>
          <w:p w14:paraId="246773DA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57B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4A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5D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4A9CD6A2" w14:textId="4DA358B1" w:rsidTr="00F54B56">
        <w:trPr>
          <w:trHeight w:val="3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63D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576A72BE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Diploma di S.S. di II Grado (titolo alternativo ai punti 1 e 2)</w:t>
            </w:r>
          </w:p>
        </w:tc>
        <w:tc>
          <w:tcPr>
            <w:tcW w:w="2551" w:type="dxa"/>
          </w:tcPr>
          <w:p w14:paraId="29C0C6FB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FD31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639E4A7F" w14:textId="41CA6A4E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FC0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D3D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151A9DFE" w14:textId="12B80163" w:rsidTr="00F54B56">
        <w:trPr>
          <w:trHeight w:val="5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DF4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039CFCF1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Altro titolo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</w:p>
          <w:p w14:paraId="38A0621F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(Max 10 punti)</w:t>
            </w:r>
          </w:p>
        </w:tc>
        <w:tc>
          <w:tcPr>
            <w:tcW w:w="2551" w:type="dxa"/>
          </w:tcPr>
          <w:p w14:paraId="7BE11E6B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 Dottorato di ricerca o Specializzazione almeno triennale</w:t>
            </w:r>
          </w:p>
          <w:p w14:paraId="0658E2F0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4 punti Ulteriore laurea triennale:</w:t>
            </w:r>
          </w:p>
          <w:p w14:paraId="1B06D29A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Master di II livello </w:t>
            </w:r>
          </w:p>
          <w:p w14:paraId="6FCA275F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Specializzazione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biennale:</w:t>
            </w:r>
          </w:p>
          <w:p w14:paraId="39556804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1 punto Specializzazione, Master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annuale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B12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1C8428B6" w14:textId="436A05E3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D9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6C3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AC69C44" w14:textId="3F98B8D0" w:rsidTr="00F54B56">
        <w:trPr>
          <w:trHeight w:val="71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4E0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63F849C7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2551" w:type="dxa"/>
          </w:tcPr>
          <w:p w14:paraId="4733406B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punti 1 per ogni titolo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18A4" w14:textId="7DE6DD28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143B1CA5" w14:textId="5BF9F7ED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276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CF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06D6C9D8" w14:textId="07CE09B6" w:rsidTr="00F54B56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AAA0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074FB8BC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186EBA79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Attività di Tutor svolta in altri progetti PON/PNRR  </w:t>
            </w:r>
          </w:p>
        </w:tc>
        <w:tc>
          <w:tcPr>
            <w:tcW w:w="2551" w:type="dxa"/>
          </w:tcPr>
          <w:p w14:paraId="6AF473F2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E966" w14:textId="5094F77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91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C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84E6578" w14:textId="3374D2E9" w:rsidTr="00F54B56">
        <w:trPr>
          <w:trHeight w:val="7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2A7F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60D51D6" w14:textId="77777777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Esperienza professionale per il sostegno ai docenti nell’uso delle nuove tecnologie (es. Incarico o Funzione </w:t>
            </w: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strumentale Area: INVALSI/Innovazione tecnologica/Gestione della comunicazione/WEB/Registro elettronico/ Animatore Digitale)</w:t>
            </w:r>
          </w:p>
        </w:tc>
        <w:tc>
          <w:tcPr>
            <w:tcW w:w="2551" w:type="dxa"/>
          </w:tcPr>
          <w:p w14:paraId="1809306C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punti 2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631F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0F5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73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3BE1DAA" w14:textId="09551EA1" w:rsidTr="00F54B56">
        <w:trPr>
          <w:trHeight w:val="26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71D4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76F6A58F" w14:textId="77777777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Partecipazione a corsi di formazione attinenti </w:t>
            </w:r>
            <w:proofErr w:type="gram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</w:t>
            </w:r>
            <w:proofErr w:type="gram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funzione richiesta negli ultimi cinque anni </w:t>
            </w:r>
          </w:p>
        </w:tc>
        <w:tc>
          <w:tcPr>
            <w:tcW w:w="2551" w:type="dxa"/>
          </w:tcPr>
          <w:p w14:paraId="6F3A4D17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7736" w14:textId="5D485524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2AAC6C29" w14:textId="1CBF3F92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B7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91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A81900" w14:textId="77777777" w:rsidR="00B7645A" w:rsidRDefault="00B7645A" w:rsidP="00B7645A">
      <w:pPr>
        <w:rPr>
          <w:b/>
          <w:bCs/>
        </w:rPr>
      </w:pPr>
    </w:p>
    <w:p w14:paraId="360D3454" w14:textId="4CFD1415" w:rsidR="00B7645A" w:rsidRDefault="00B7645A" w:rsidP="00B7645A">
      <w:pPr>
        <w:rPr>
          <w:b/>
          <w:bCs/>
        </w:rPr>
      </w:pPr>
      <w:r w:rsidRPr="00F001FD">
        <w:rPr>
          <w:b/>
          <w:bCs/>
        </w:rPr>
        <w:t xml:space="preserve">Luogo e data </w:t>
      </w:r>
      <w:r>
        <w:rPr>
          <w:b/>
          <w:bCs/>
        </w:rPr>
        <w:t xml:space="preserve">   </w:t>
      </w:r>
    </w:p>
    <w:p w14:paraId="339D3EC7" w14:textId="77777777" w:rsid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F001FD">
        <w:rPr>
          <w:b/>
          <w:bCs/>
        </w:rPr>
        <w:t>Firma</w:t>
      </w:r>
    </w:p>
    <w:p w14:paraId="53B3141D" w14:textId="4E39B587" w:rsidR="00F101F0" w:rsidRP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___________________________________</w:t>
      </w:r>
    </w:p>
    <w:sectPr w:rsidR="00F101F0" w:rsidRPr="00B7645A" w:rsidSect="00B7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7336" w14:textId="77777777" w:rsidR="00B7645A" w:rsidRDefault="00B7645A" w:rsidP="00B7645A">
      <w:pPr>
        <w:spacing w:after="0" w:line="240" w:lineRule="auto"/>
      </w:pPr>
      <w:r>
        <w:separator/>
      </w:r>
    </w:p>
  </w:endnote>
  <w:endnote w:type="continuationSeparator" w:id="0">
    <w:p w14:paraId="5C3A6666" w14:textId="77777777" w:rsidR="00B7645A" w:rsidRDefault="00B7645A" w:rsidP="00B7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0A7A" w14:textId="77777777" w:rsidR="00B7645A" w:rsidRDefault="00B764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51A1" w14:textId="77777777" w:rsidR="00B7645A" w:rsidRDefault="00B7645A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A2C64" wp14:editId="5F35C906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A20E7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E953" w14:textId="77777777" w:rsidR="00B7645A" w:rsidRDefault="00B76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8D32" w14:textId="77777777" w:rsidR="00B7645A" w:rsidRDefault="00B7645A" w:rsidP="00B7645A">
      <w:pPr>
        <w:spacing w:after="0" w:line="240" w:lineRule="auto"/>
      </w:pPr>
      <w:r>
        <w:separator/>
      </w:r>
    </w:p>
  </w:footnote>
  <w:footnote w:type="continuationSeparator" w:id="0">
    <w:p w14:paraId="74C2DB1B" w14:textId="77777777" w:rsidR="00B7645A" w:rsidRDefault="00B7645A" w:rsidP="00B7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7A41" w14:textId="77777777" w:rsidR="00B7645A" w:rsidRDefault="00B764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585F" w14:textId="0E98BD74" w:rsidR="00B7645A" w:rsidRDefault="00B7645A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C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_TUTOR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1D01" w14:textId="77777777" w:rsidR="00B7645A" w:rsidRDefault="00B76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A"/>
    <w:rsid w:val="0050213F"/>
    <w:rsid w:val="00711B3F"/>
    <w:rsid w:val="009F0503"/>
    <w:rsid w:val="00B7645A"/>
    <w:rsid w:val="00C33234"/>
    <w:rsid w:val="00F101F0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F13"/>
  <w15:chartTrackingRefBased/>
  <w15:docId w15:val="{385CD2A6-CB0E-4DE4-92DD-718FE04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5A"/>
  </w:style>
  <w:style w:type="paragraph" w:styleId="Pidipagina">
    <w:name w:val="footer"/>
    <w:basedOn w:val="Normale"/>
    <w:link w:val="Pidipagina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2024-11-17T15:15:00Z</dcterms:created>
  <dcterms:modified xsi:type="dcterms:W3CDTF">2024-11-17T15:15:00Z</dcterms:modified>
</cp:coreProperties>
</file>