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437AB9" w14:paraId="581829BE" w14:textId="77777777" w:rsidTr="00E26AA8">
        <w:trPr>
          <w:trHeight w:val="4223"/>
        </w:trPr>
        <w:tc>
          <w:tcPr>
            <w:tcW w:w="9624" w:type="dxa"/>
            <w:tcBorders>
              <w:top w:val="double" w:sz="4" w:space="0" w:color="auto"/>
              <w:bottom w:val="double" w:sz="4" w:space="0" w:color="auto"/>
            </w:tcBorders>
          </w:tcPr>
          <w:p w14:paraId="2A5F4FAA" w14:textId="4BFAD347" w:rsidR="006D2B7C" w:rsidRPr="00DB4C6D" w:rsidRDefault="0027294B" w:rsidP="006D2B7C">
            <w:pPr>
              <w:spacing w:beforeLines="60" w:before="144" w:afterLines="60" w:after="144"/>
              <w:jc w:val="center"/>
              <w:rPr>
                <w:rFonts w:cstheme="minorHAnsi"/>
                <w:b/>
                <w:bCs/>
                <w:u w:val="single"/>
                <w:lang w:val="it-IT"/>
              </w:rPr>
            </w:pPr>
            <w:bookmarkStart w:id="0" w:name="_Hlk87633223"/>
            <w:r w:rsidRPr="0027294B">
              <w:rPr>
                <w:rFonts w:cs="Calibri"/>
                <w:b/>
                <w:bCs/>
                <w:lang w:val="it-IT"/>
              </w:rPr>
              <w:t xml:space="preserve">OGGETTO: </w:t>
            </w:r>
            <w:r w:rsidR="006D2B7C" w:rsidRPr="00DB4C6D">
              <w:rPr>
                <w:rFonts w:cstheme="minorHAnsi"/>
                <w:b/>
                <w:bCs/>
                <w:u w:val="single"/>
                <w:lang w:val="it-IT"/>
              </w:rPr>
              <w:t>D</w:t>
            </w:r>
            <w:r w:rsidR="006D2B7C">
              <w:rPr>
                <w:rFonts w:cstheme="minorHAnsi"/>
                <w:b/>
                <w:bCs/>
                <w:u w:val="single"/>
                <w:lang w:val="it-IT"/>
              </w:rPr>
              <w:t>ICHIARAZIONE DI INESISTENZA DI CAUSE DI INCOMPATIBILITA’, DI CONFLITTO DI INTERESSI E DI ASTENSIONE</w:t>
            </w:r>
          </w:p>
          <w:p w14:paraId="0823BE55" w14:textId="257FE6AE" w:rsidR="006D2B7C" w:rsidRDefault="006D2B7C" w:rsidP="006D2B7C">
            <w:pPr>
              <w:spacing w:after="0"/>
              <w:jc w:val="center"/>
              <w:rPr>
                <w:rFonts w:cs="Calibri"/>
                <w:b/>
                <w:bCs/>
                <w:lang w:val="it-IT"/>
              </w:rPr>
            </w:pPr>
            <w:r w:rsidRPr="00DB4C6D">
              <w:rPr>
                <w:rFonts w:cstheme="minorHAnsi"/>
                <w:b/>
                <w:lang w:val="it-IT" w:eastAsia="it-IT"/>
              </w:rPr>
              <w:t>(resa nelle forme di cui agli artt. 46 e 47 del d.P.R. n. 445 del 28 dicembre 2000)</w:t>
            </w:r>
          </w:p>
          <w:p w14:paraId="46259203" w14:textId="77777777" w:rsidR="006D2B7C" w:rsidRDefault="006D2B7C" w:rsidP="0027294B">
            <w:pPr>
              <w:spacing w:after="0"/>
              <w:jc w:val="both"/>
              <w:rPr>
                <w:rFonts w:cs="Calibri"/>
                <w:b/>
                <w:bCs/>
                <w:lang w:val="it-IT"/>
              </w:rPr>
            </w:pPr>
          </w:p>
          <w:p w14:paraId="6BF2A851" w14:textId="5E49894F" w:rsidR="0027294B" w:rsidRPr="0027294B" w:rsidRDefault="0027294B" w:rsidP="0027294B">
            <w:pPr>
              <w:spacing w:after="0"/>
              <w:jc w:val="both"/>
              <w:rPr>
                <w:rFonts w:cs="Calibri"/>
                <w:b/>
                <w:bCs/>
                <w:lang w:val="it-IT"/>
              </w:rPr>
            </w:pPr>
            <w:r w:rsidRPr="0027294B">
              <w:rPr>
                <w:rFonts w:cs="Calibri"/>
                <w:b/>
                <w:bCs/>
                <w:lang w:val="it-IT"/>
              </w:rPr>
              <w:t xml:space="preserve">Fondi Strutturali Europei – Programma Nazionale “Scuola e competenze” 2021-2027. </w:t>
            </w:r>
            <w:r w:rsidRPr="0027294B">
              <w:rPr>
                <w:rFonts w:cs="Calibri"/>
                <w:lang w:val="it-IT"/>
              </w:rPr>
              <w:t>Priorità 01 – Scuola e competenze – Fondo Sociale Europeo Plus (FSE+) – Obiettivo Specifico ESO4.6 – Azione ESO4.6.A4 – Sotto azione ESO4.6.A4.D, interventi di cui al Decreto del Ministro dell’istruzione e del merito 19 novembre 2024, n. 233, Avviso prot. 57173 del 14/04/2025</w:t>
            </w:r>
            <w:r w:rsidRPr="0027294B">
              <w:rPr>
                <w:rFonts w:cs="Calibri"/>
                <w:b/>
                <w:bCs/>
                <w:lang w:val="it-IT"/>
              </w:rPr>
              <w:t>, “Percorsi di orientamento nelle scuole secondarie di primo grado”.</w:t>
            </w:r>
          </w:p>
          <w:p w14:paraId="57301ED0" w14:textId="77777777" w:rsidR="0027294B" w:rsidRPr="0027294B" w:rsidRDefault="0027294B" w:rsidP="0027294B">
            <w:pPr>
              <w:spacing w:after="0"/>
              <w:jc w:val="center"/>
              <w:rPr>
                <w:rFonts w:cs="Calibri"/>
                <w:b/>
                <w:bCs/>
                <w:lang w:val="it-IT"/>
              </w:rPr>
            </w:pPr>
            <w:r w:rsidRPr="0027294B">
              <w:rPr>
                <w:rFonts w:cs="Calibri"/>
                <w:b/>
                <w:bCs/>
                <w:lang w:val="it-IT"/>
              </w:rPr>
              <w:t>Codice identificativo Progetto: ESO4.6.A4.D-FSEPN-CL-2025-124</w:t>
            </w:r>
          </w:p>
          <w:p w14:paraId="6C1B0746" w14:textId="77777777" w:rsidR="0027294B" w:rsidRPr="0027294B" w:rsidRDefault="0027294B" w:rsidP="0027294B">
            <w:pPr>
              <w:spacing w:after="0"/>
              <w:jc w:val="center"/>
              <w:rPr>
                <w:rFonts w:cs="Calibri"/>
                <w:b/>
                <w:bCs/>
                <w:lang w:val="it-IT"/>
              </w:rPr>
            </w:pPr>
            <w:r w:rsidRPr="0027294B">
              <w:rPr>
                <w:rFonts w:cs="Calibri"/>
                <w:b/>
                <w:bCs/>
                <w:lang w:val="it-IT"/>
              </w:rPr>
              <w:t>Titolo progetto: “LA BUSSOLA”</w:t>
            </w:r>
          </w:p>
          <w:p w14:paraId="6A94589B" w14:textId="63F2EFFB" w:rsidR="002C2116" w:rsidRPr="00E26AA8" w:rsidRDefault="0027294B" w:rsidP="0027294B">
            <w:pPr>
              <w:suppressAutoHyphens/>
              <w:spacing w:before="120" w:after="120"/>
              <w:contextualSpacing/>
              <w:jc w:val="center"/>
              <w:rPr>
                <w:rFonts w:cstheme="minorHAnsi"/>
                <w:b/>
                <w:lang w:val="it-IT" w:eastAsia="it-IT"/>
              </w:rPr>
            </w:pPr>
            <w:r w:rsidRPr="0027294B">
              <w:rPr>
                <w:rFonts w:cs="Calibri"/>
                <w:b/>
                <w:bCs/>
                <w:lang w:val="it-IT"/>
              </w:rPr>
              <w:t>CUP: H34D25001080007</w:t>
            </w:r>
          </w:p>
        </w:tc>
      </w:tr>
    </w:tbl>
    <w:p w14:paraId="04BEAD3C" w14:textId="77777777" w:rsidR="00394135" w:rsidRDefault="00394135" w:rsidP="00787B1D">
      <w:pPr>
        <w:spacing w:after="160" w:line="256" w:lineRule="auto"/>
        <w:rPr>
          <w:rFonts w:ascii="Times New Roman" w:eastAsia="Calibri" w:hAnsi="Times New Roman" w:cs="Times New Roman"/>
          <w:b/>
          <w:lang w:val="it-IT"/>
        </w:rPr>
      </w:pP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15621522" w14:textId="3400B2C5" w:rsidR="00831D81" w:rsidRDefault="00907314" w:rsidP="00787B1D">
      <w:pPr>
        <w:spacing w:before="120" w:after="120" w:line="480" w:lineRule="auto"/>
        <w:ind w:right="-1"/>
        <w:jc w:val="both"/>
        <w:rPr>
          <w:rFonts w:eastAsia="Calibri" w:cstheme="minorHAnsi"/>
          <w:lang w:val="it-IT"/>
        </w:rPr>
      </w:pPr>
      <w:r>
        <w:t xml:space="preserve">Il sottoscritto </w:t>
      </w:r>
      <w:r w:rsidR="00831D81">
        <w:rPr>
          <w:b/>
          <w:bCs/>
        </w:rPr>
        <w:t>___________________</w:t>
      </w:r>
      <w:r>
        <w:t xml:space="preserve">, nato a </w:t>
      </w:r>
      <w:r w:rsidR="00831D81">
        <w:rPr>
          <w:b/>
          <w:bCs/>
        </w:rPr>
        <w:t>___________________________</w:t>
      </w:r>
      <w:r>
        <w:t xml:space="preserve"> il </w:t>
      </w:r>
      <w:r w:rsidR="00831D81">
        <w:rPr>
          <w:b/>
          <w:bCs/>
        </w:rPr>
        <w:t>_______________________</w:t>
      </w:r>
      <w:r>
        <w:t xml:space="preserve"> residente a </w:t>
      </w:r>
      <w:r w:rsidR="00831D81">
        <w:rPr>
          <w:b/>
          <w:bCs/>
        </w:rPr>
        <w:t>__________________</w:t>
      </w:r>
      <w:r>
        <w:t xml:space="preserve"> Provincia di </w:t>
      </w:r>
      <w:r w:rsidR="00831D81">
        <w:rPr>
          <w:b/>
          <w:bCs/>
        </w:rPr>
        <w:t>________________</w:t>
      </w:r>
      <w:r>
        <w:t xml:space="preserve"> </w:t>
      </w:r>
      <w:r w:rsidRPr="00621AB1">
        <w:rPr>
          <w:b/>
          <w:bCs/>
        </w:rPr>
        <w:t xml:space="preserve">Via </w:t>
      </w:r>
      <w:r w:rsidR="00831D81">
        <w:rPr>
          <w:b/>
          <w:bCs/>
        </w:rPr>
        <w:t>___________</w:t>
      </w:r>
      <w:r>
        <w:t xml:space="preserve"> n. </w:t>
      </w:r>
      <w:r w:rsidR="00831D81">
        <w:rPr>
          <w:b/>
          <w:bCs/>
        </w:rPr>
        <w:t>______________</w:t>
      </w:r>
      <w:r>
        <w:t xml:space="preserve">Codice Fiscale </w:t>
      </w:r>
      <w:r w:rsidR="00831D81">
        <w:rPr>
          <w:b/>
          <w:bCs/>
        </w:rPr>
        <w:t>_____________________</w:t>
      </w:r>
      <w:r>
        <w:t xml:space="preserve">, in qualità di </w:t>
      </w:r>
      <w:r w:rsidR="00831D81">
        <w:rPr>
          <w:b/>
          <w:bCs/>
        </w:rPr>
        <w:t xml:space="preserve">__________________ </w:t>
      </w:r>
      <w:r w:rsidR="00081A4A">
        <w:rPr>
          <w:rFonts w:eastAsia="Calibri" w:cstheme="minorHAnsi"/>
          <w:lang w:val="it-IT"/>
        </w:rPr>
        <w:t xml:space="preserve">in </w:t>
      </w:r>
      <w:r w:rsidR="002C2116" w:rsidRPr="00DB4C6D">
        <w:rPr>
          <w:rFonts w:eastAsia="Calibri" w:cstheme="minorHAnsi"/>
          <w:lang w:val="it-IT"/>
        </w:rPr>
        <w:t xml:space="preserve">relazione all’incarico di </w:t>
      </w:r>
      <w:r w:rsidR="00831D81">
        <w:rPr>
          <w:rFonts w:eastAsia="Calibri" w:cstheme="minorHAnsi"/>
          <w:lang w:val="it-IT"/>
        </w:rPr>
        <w:t>_______________________________________</w:t>
      </w:r>
      <w:r w:rsidR="00F349A4">
        <w:rPr>
          <w:rFonts w:eastAsia="Calibri" w:cstheme="minorHAnsi"/>
          <w:lang w:val="it-IT"/>
        </w:rPr>
        <w:t xml:space="preserve"> per la realizzazione del seguente percorso:</w:t>
      </w:r>
    </w:p>
    <w:p w14:paraId="20BAB4E2" w14:textId="12CFFB14" w:rsidR="00F349A4" w:rsidRPr="00F349A4" w:rsidRDefault="00F349A4" w:rsidP="00F349A4">
      <w:pPr>
        <w:spacing w:after="0"/>
        <w:ind w:left="770"/>
        <w:contextualSpacing/>
        <w:jc w:val="both"/>
        <w:rPr>
          <w:rFonts w:ascii="Calibri" w:eastAsia="Calibri" w:hAnsi="Calibri" w:cs="Calibri"/>
          <w:b/>
          <w:bCs/>
          <w:u w:val="single"/>
          <w:lang w:val="it-IT"/>
        </w:rPr>
      </w:pPr>
      <w:r w:rsidRPr="00F349A4">
        <w:rPr>
          <w:rFonts w:ascii="Calibri" w:eastAsia="Calibri" w:hAnsi="Calibri" w:cs="Calibri"/>
          <w:b/>
          <w:bCs/>
          <w:u w:val="single"/>
          <w:lang w:val="it-IT"/>
        </w:rPr>
        <w:t>⃝  Percors</w:t>
      </w:r>
      <w:r>
        <w:rPr>
          <w:rFonts w:ascii="Calibri" w:eastAsia="Calibri" w:hAnsi="Calibri" w:cs="Calibri"/>
          <w:b/>
          <w:bCs/>
          <w:u w:val="single"/>
          <w:lang w:val="it-IT"/>
        </w:rPr>
        <w:t>o</w:t>
      </w:r>
      <w:r w:rsidRPr="00F349A4">
        <w:rPr>
          <w:rFonts w:ascii="Calibri" w:eastAsia="Calibri" w:hAnsi="Calibri" w:cs="Calibri"/>
          <w:b/>
          <w:bCs/>
          <w:u w:val="single"/>
          <w:lang w:val="it-IT"/>
        </w:rPr>
        <w:t xml:space="preserve"> di Orientamento: “In viaggio verso il LICEO” </w:t>
      </w:r>
    </w:p>
    <w:p w14:paraId="35B9F7AD" w14:textId="268D263B" w:rsidR="00F349A4" w:rsidRPr="00F349A4" w:rsidRDefault="00F349A4" w:rsidP="00F349A4">
      <w:pPr>
        <w:spacing w:after="0"/>
        <w:ind w:left="770"/>
        <w:contextualSpacing/>
        <w:jc w:val="both"/>
        <w:rPr>
          <w:rFonts w:ascii="Calibri" w:eastAsia="Calibri" w:hAnsi="Calibri" w:cs="Calibri"/>
          <w:b/>
          <w:bCs/>
          <w:u w:val="single"/>
          <w:lang w:val="it-IT"/>
        </w:rPr>
      </w:pPr>
      <w:r w:rsidRPr="00F349A4">
        <w:rPr>
          <w:rFonts w:ascii="Calibri" w:eastAsia="Calibri" w:hAnsi="Calibri" w:cs="Calibri"/>
          <w:b/>
          <w:bCs/>
          <w:u w:val="single"/>
          <w:lang w:val="it-IT"/>
        </w:rPr>
        <w:t xml:space="preserve">⃝ Percorso di Orientamento: “I futuri professionisti: marketing e informatica” </w:t>
      </w:r>
    </w:p>
    <w:p w14:paraId="3A5F7CD1" w14:textId="66CD3BF5" w:rsidR="00F349A4" w:rsidRPr="00F349A4" w:rsidRDefault="00F349A4" w:rsidP="00F349A4">
      <w:pPr>
        <w:spacing w:after="0"/>
        <w:ind w:left="770"/>
        <w:contextualSpacing/>
        <w:jc w:val="both"/>
        <w:rPr>
          <w:rFonts w:ascii="Calibri" w:eastAsia="Calibri" w:hAnsi="Calibri" w:cs="Calibri"/>
          <w:b/>
          <w:bCs/>
          <w:u w:val="single"/>
          <w:lang w:val="it-IT"/>
        </w:rPr>
      </w:pPr>
      <w:r w:rsidRPr="00F349A4">
        <w:rPr>
          <w:rFonts w:ascii="Calibri" w:eastAsia="Calibri" w:hAnsi="Calibri" w:cs="Calibri"/>
          <w:b/>
          <w:bCs/>
          <w:u w:val="single"/>
          <w:lang w:val="it-IT"/>
        </w:rPr>
        <w:t>⃝ Percorso di Orientamento : “Diritti e doveri”</w:t>
      </w:r>
    </w:p>
    <w:p w14:paraId="69AD6B28" w14:textId="77777777" w:rsidR="00F349A4" w:rsidRPr="0020088D" w:rsidRDefault="00F349A4" w:rsidP="00621AB1">
      <w:pPr>
        <w:spacing w:before="120" w:after="120"/>
        <w:ind w:right="-1"/>
        <w:jc w:val="both"/>
        <w:rPr>
          <w:rFonts w:eastAsia="Calibri" w:cstheme="minorHAnsi"/>
          <w:lang w:val="it-IT"/>
        </w:rPr>
      </w:pPr>
    </w:p>
    <w:p w14:paraId="439C5F62" w14:textId="77777777" w:rsidR="002C2116" w:rsidRDefault="002C2116" w:rsidP="00907314">
      <w:pPr>
        <w:tabs>
          <w:tab w:val="center" w:pos="1134"/>
        </w:tabs>
        <w:spacing w:before="120" w:after="0"/>
        <w:ind w:right="567"/>
        <w:jc w:val="center"/>
        <w:rPr>
          <w:rFonts w:cstheme="minorHAnsi"/>
          <w:lang w:val="it-IT"/>
        </w:rPr>
      </w:pPr>
      <w:r>
        <w:rPr>
          <w:rFonts w:cstheme="minorHAnsi"/>
          <w:lang w:val="it-IT"/>
        </w:rPr>
        <w:t>***</w:t>
      </w:r>
    </w:p>
    <w:p w14:paraId="6649FC13" w14:textId="20079FC9" w:rsidR="003B5913" w:rsidRPr="00763A59" w:rsidRDefault="002C2116" w:rsidP="00907314">
      <w:pPr>
        <w:tabs>
          <w:tab w:val="center" w:pos="1134"/>
        </w:tabs>
        <w:spacing w:after="0" w:line="240" w:lineRule="auto"/>
        <w:ind w:right="567"/>
        <w:jc w:val="both"/>
        <w:rPr>
          <w:rFonts w:cstheme="minorHAnsi"/>
          <w:lang w:val="it-IT"/>
        </w:rPr>
      </w:pPr>
      <w:r>
        <w:rPr>
          <w:rFonts w:cstheme="minorHAnsi"/>
          <w:b/>
          <w:bCs/>
          <w:lang w:val="it-IT"/>
        </w:rPr>
        <w:t xml:space="preserve">VISTA </w:t>
      </w:r>
      <w:r w:rsidRPr="00DB4C6D">
        <w:rPr>
          <w:rFonts w:cstheme="minorHAnsi"/>
          <w:lang w:val="it-IT"/>
        </w:rPr>
        <w:t>la legge 7 agosto 1990, n. 241</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Nuove norme in materia di procedimento amministrativo e di diritto di accesso ai documenti amministrativi</w:t>
      </w:r>
      <w:r w:rsidR="003B5913" w:rsidRPr="003B5913">
        <w:rPr>
          <w:rFonts w:cstheme="minorHAnsi"/>
          <w:lang w:val="it-IT"/>
        </w:rPr>
        <w:t>»</w:t>
      </w:r>
      <w:r w:rsidR="00C63160">
        <w:rPr>
          <w:rFonts w:cstheme="minorHAnsi"/>
          <w:lang w:val="it-IT"/>
        </w:rPr>
        <w:t>;</w:t>
      </w:r>
    </w:p>
    <w:p w14:paraId="053278E6" w14:textId="5F89B689" w:rsidR="003B5913" w:rsidRPr="00763A59" w:rsidRDefault="00C63160" w:rsidP="00763A59">
      <w:pPr>
        <w:tabs>
          <w:tab w:val="center" w:pos="1134"/>
        </w:tabs>
        <w:spacing w:after="120" w:line="240" w:lineRule="auto"/>
        <w:ind w:right="567"/>
        <w:jc w:val="both"/>
        <w:rPr>
          <w:rFonts w:cstheme="minorHAnsi"/>
          <w:lang w:val="it-IT"/>
        </w:rPr>
      </w:pPr>
      <w:r w:rsidRPr="00C63160">
        <w:rPr>
          <w:rFonts w:cstheme="minorHAnsi"/>
          <w:b/>
          <w:bCs/>
          <w:lang w:val="it-IT"/>
        </w:rPr>
        <w:t>VISTI</w:t>
      </w:r>
      <w:r>
        <w:rPr>
          <w:rFonts w:cstheme="minorHAnsi"/>
          <w:lang w:val="it-IT"/>
        </w:rPr>
        <w:t xml:space="preserve"> in particolare, gli articoli</w:t>
      </w:r>
      <w:r w:rsidR="002C2116" w:rsidRPr="00DB4C6D">
        <w:rPr>
          <w:rFonts w:cstheme="minorHAnsi"/>
          <w:lang w:val="it-IT"/>
        </w:rPr>
        <w:t xml:space="preserve"> </w:t>
      </w:r>
      <w:r w:rsidR="002C2116">
        <w:rPr>
          <w:rFonts w:cstheme="minorHAnsi"/>
          <w:lang w:val="it-IT"/>
        </w:rPr>
        <w:t>5</w:t>
      </w:r>
      <w:r w:rsidR="00081A4A">
        <w:rPr>
          <w:rFonts w:cstheme="minorHAnsi"/>
          <w:lang w:val="it-IT"/>
        </w:rPr>
        <w:t xml:space="preserve"> e 6-</w:t>
      </w:r>
      <w:r w:rsidR="00081A4A">
        <w:rPr>
          <w:rFonts w:cstheme="minorHAnsi"/>
          <w:i/>
          <w:iCs/>
          <w:lang w:val="it-IT"/>
        </w:rPr>
        <w:t>bis</w:t>
      </w:r>
      <w:r>
        <w:rPr>
          <w:rFonts w:cstheme="minorHAnsi"/>
          <w:i/>
          <w:iCs/>
          <w:lang w:val="it-IT"/>
        </w:rPr>
        <w:t xml:space="preserve"> </w:t>
      </w:r>
      <w:r>
        <w:rPr>
          <w:rFonts w:cstheme="minorHAnsi"/>
          <w:lang w:val="it-IT"/>
        </w:rPr>
        <w:t>della predetta legge</w:t>
      </w:r>
      <w:r w:rsidR="002C2116" w:rsidRPr="00DB4C6D">
        <w:rPr>
          <w:rFonts w:cstheme="minorHAnsi"/>
          <w:lang w:val="it-IT"/>
        </w:rPr>
        <w:t>;</w:t>
      </w:r>
    </w:p>
    <w:p w14:paraId="729ABBB7" w14:textId="412CA1C7" w:rsidR="003B5913" w:rsidRPr="00763A59" w:rsidRDefault="002C2116" w:rsidP="00787B1D">
      <w:pPr>
        <w:tabs>
          <w:tab w:val="center" w:pos="1134"/>
          <w:tab w:val="left" w:pos="9356"/>
        </w:tabs>
        <w:spacing w:after="120" w:line="240" w:lineRule="auto"/>
        <w:ind w:right="567"/>
        <w:jc w:val="both"/>
        <w:rPr>
          <w:rFonts w:cstheme="minorHAnsi"/>
          <w:lang w:val="it-IT"/>
        </w:rPr>
      </w:pPr>
      <w:r>
        <w:rPr>
          <w:rFonts w:cstheme="minorHAnsi"/>
          <w:b/>
          <w:bCs/>
          <w:lang w:val="it-IT"/>
        </w:rPr>
        <w:t>VISTO</w:t>
      </w:r>
      <w:r w:rsidRPr="00DB4C6D">
        <w:rPr>
          <w:rFonts w:cstheme="minorHAnsi"/>
          <w:b/>
          <w:bCs/>
          <w:lang w:val="it-IT"/>
        </w:rPr>
        <w:t xml:space="preserve"> </w:t>
      </w:r>
      <w:r w:rsidRPr="00DB4C6D">
        <w:rPr>
          <w:rFonts w:cstheme="minorHAnsi"/>
          <w:lang w:val="it-IT" w:bidi="it-IT"/>
        </w:rPr>
        <w:t xml:space="preserve">il decreto legislativo 30 marzo 2001, n. 165, </w:t>
      </w:r>
      <w:r w:rsidR="003B5913">
        <w:rPr>
          <w:rFonts w:cstheme="minorHAnsi"/>
          <w:lang w:val="it-IT" w:bidi="it-IT"/>
        </w:rPr>
        <w:t>recante</w:t>
      </w:r>
      <w:r w:rsidR="003B5913" w:rsidRPr="00DB4C6D">
        <w:rPr>
          <w:rFonts w:cstheme="minorHAnsi"/>
          <w:lang w:val="it-IT" w:bidi="it-IT"/>
        </w:rPr>
        <w:t xml:space="preserve"> </w:t>
      </w:r>
      <w:r w:rsidRPr="00DB4C6D">
        <w:rPr>
          <w:rFonts w:cstheme="minorHAnsi"/>
          <w:lang w:val="it-IT"/>
        </w:rPr>
        <w:t>«</w:t>
      </w:r>
      <w:r w:rsidRPr="00DB4C6D">
        <w:rPr>
          <w:rFonts w:cstheme="minorHAnsi"/>
          <w:i/>
          <w:iCs/>
          <w:lang w:val="it-IT" w:bidi="it-IT"/>
        </w:rPr>
        <w:t>Norme generali sull’ordinamento del lavoro alle dipendenze delle amministrazioni pubbliche</w:t>
      </w:r>
      <w:bookmarkStart w:id="1" w:name="_Hlk132359602"/>
      <w:r w:rsidRPr="00DB4C6D">
        <w:rPr>
          <w:rFonts w:cstheme="minorHAnsi"/>
          <w:lang w:val="it-IT"/>
        </w:rPr>
        <w:t>»</w:t>
      </w:r>
      <w:bookmarkEnd w:id="1"/>
      <w:r w:rsidRPr="00DB4C6D">
        <w:rPr>
          <w:rFonts w:cstheme="minorHAnsi"/>
          <w:lang w:val="it-IT"/>
        </w:rPr>
        <w:t>;</w:t>
      </w:r>
    </w:p>
    <w:p w14:paraId="20BADB50" w14:textId="68471A5E" w:rsidR="003B5913" w:rsidRDefault="00A40A3A" w:rsidP="00787B1D">
      <w:pPr>
        <w:tabs>
          <w:tab w:val="center" w:pos="1134"/>
          <w:tab w:val="left" w:pos="9356"/>
        </w:tabs>
        <w:spacing w:after="120" w:line="240" w:lineRule="auto"/>
        <w:ind w:right="567"/>
        <w:jc w:val="both"/>
        <w:rPr>
          <w:rFonts w:cstheme="minorHAnsi"/>
          <w:b/>
          <w:bCs/>
          <w:lang w:val="it-IT"/>
        </w:rPr>
      </w:pPr>
      <w:r w:rsidRPr="00A40A3A">
        <w:rPr>
          <w:rFonts w:cstheme="minorHAnsi"/>
          <w:b/>
          <w:bCs/>
          <w:lang w:val="it-IT"/>
        </w:rPr>
        <w:lastRenderedPageBreak/>
        <w:t>VISTO</w:t>
      </w:r>
      <w:r>
        <w:rPr>
          <w:rFonts w:cstheme="minorHAnsi"/>
          <w:b/>
          <w:bCs/>
          <w:lang w:val="it-IT"/>
        </w:rPr>
        <w:t xml:space="preserve"> </w:t>
      </w:r>
      <w:r w:rsidRPr="00A40A3A">
        <w:rPr>
          <w:rFonts w:cstheme="minorHAnsi"/>
          <w:lang w:val="it-IT"/>
        </w:rPr>
        <w:t>il</w:t>
      </w:r>
      <w:r>
        <w:rPr>
          <w:rFonts w:cstheme="minorHAnsi"/>
          <w:lang w:val="it-IT"/>
        </w:rPr>
        <w:t xml:space="preserve"> decreto legislativo 8 aprile 2013, n. 39</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Disposizioni in materia di inconferibilità e incompatibilit</w:t>
      </w:r>
      <w:r w:rsidR="003B5913">
        <w:rPr>
          <w:rFonts w:cstheme="minorHAnsi"/>
          <w:i/>
          <w:iCs/>
          <w:lang w:val="it-IT"/>
        </w:rPr>
        <w:t>à</w:t>
      </w:r>
      <w:r w:rsidR="003B5913" w:rsidRPr="00DE5440">
        <w:rPr>
          <w:rFonts w:cstheme="minorHAnsi"/>
          <w:i/>
          <w:iCs/>
          <w:lang w:val="it-IT"/>
        </w:rPr>
        <w:t xml:space="preserve"> di incarichi presso le pubbliche amministrazioni e presso gli enti privati in controllo pubblico, a norma dell'articolo 1, commi 49 e 50, della legge 6 novembre 2012, n. 190</w:t>
      </w:r>
      <w:r w:rsidR="003B5913" w:rsidRPr="003B5913">
        <w:rPr>
          <w:rFonts w:cstheme="minorHAnsi"/>
          <w:lang w:val="it-IT"/>
        </w:rPr>
        <w:t>»</w:t>
      </w:r>
      <w:r>
        <w:rPr>
          <w:rFonts w:cstheme="minorHAnsi"/>
          <w:lang w:val="it-IT"/>
        </w:rPr>
        <w:t>;</w:t>
      </w:r>
    </w:p>
    <w:p w14:paraId="4487C3C2" w14:textId="0ACB8881" w:rsidR="003B5913" w:rsidRPr="00763A59" w:rsidRDefault="00081A4A" w:rsidP="00787B1D">
      <w:pPr>
        <w:tabs>
          <w:tab w:val="center" w:pos="1134"/>
          <w:tab w:val="left" w:pos="9356"/>
        </w:tabs>
        <w:spacing w:after="120" w:line="240" w:lineRule="auto"/>
        <w:ind w:right="567"/>
        <w:jc w:val="both"/>
        <w:rPr>
          <w:rFonts w:cstheme="minorHAnsi"/>
          <w:lang w:val="it-IT"/>
        </w:rPr>
      </w:pPr>
      <w:r>
        <w:rPr>
          <w:rFonts w:cstheme="minorHAnsi"/>
          <w:b/>
          <w:bCs/>
          <w:lang w:val="it-IT"/>
        </w:rPr>
        <w:t>VISTO</w:t>
      </w:r>
      <w:r w:rsidRPr="00DB4C6D">
        <w:rPr>
          <w:rFonts w:cstheme="minorHAnsi"/>
          <w:lang w:val="it-IT"/>
        </w:rPr>
        <w:t xml:space="preserve"> il </w:t>
      </w:r>
      <w:r>
        <w:rPr>
          <w:rFonts w:cstheme="minorHAnsi"/>
          <w:lang w:val="it-IT"/>
        </w:rPr>
        <w:t>Codice di comportamento dei dipendenti del Ministero dell’istruzione, adottato con D.M. del 26 aprile 2022, n. 105</w:t>
      </w:r>
      <w:r w:rsidRPr="00DB4C6D">
        <w:rPr>
          <w:rFonts w:cstheme="minorHAnsi"/>
          <w:lang w:val="it-IT"/>
        </w:rPr>
        <w:t>;</w:t>
      </w:r>
    </w:p>
    <w:p w14:paraId="1F2443F6" w14:textId="526CDF77" w:rsidR="00C511CF" w:rsidRDefault="002C2116" w:rsidP="00787B1D">
      <w:pPr>
        <w:tabs>
          <w:tab w:val="center" w:pos="1134"/>
          <w:tab w:val="left" w:pos="9356"/>
        </w:tabs>
        <w:spacing w:after="120" w:line="240" w:lineRule="auto"/>
        <w:ind w:right="567"/>
        <w:jc w:val="both"/>
        <w:rPr>
          <w:rFonts w:cstheme="minorHAnsi"/>
          <w:lang w:val="it-IT"/>
        </w:rPr>
      </w:pPr>
      <w:r>
        <w:rPr>
          <w:rFonts w:cstheme="minorHAnsi"/>
          <w:b/>
          <w:bCs/>
          <w:lang w:val="it-IT"/>
        </w:rPr>
        <w:t>VISTA</w:t>
      </w:r>
      <w:r w:rsidRPr="00DB4C6D">
        <w:rPr>
          <w:rFonts w:cstheme="minorHAnsi"/>
          <w:lang w:val="it-IT"/>
        </w:rPr>
        <w:t xml:space="preserve"> </w:t>
      </w:r>
      <w:r w:rsidRPr="00DB4C6D">
        <w:rPr>
          <w:rFonts w:cstheme="minorHAnsi"/>
          <w:lang w:val="it-IT" w:bidi="it-IT"/>
        </w:rPr>
        <w:t xml:space="preserve">la legge 6 novembre 2012, n. 190, recante </w:t>
      </w:r>
      <w:r w:rsidRPr="00DB4C6D">
        <w:rPr>
          <w:rFonts w:cstheme="minorHAnsi"/>
          <w:lang w:val="it-IT"/>
        </w:rPr>
        <w:t>«</w:t>
      </w:r>
      <w:r w:rsidRPr="00DB4C6D">
        <w:rPr>
          <w:rFonts w:cstheme="minorHAnsi"/>
          <w:i/>
          <w:iCs/>
          <w:lang w:val="it-IT" w:bidi="it-IT"/>
        </w:rPr>
        <w:t>Disposizioni per la prevenzione e la repressione della</w:t>
      </w:r>
      <w:r w:rsidR="00787B1D">
        <w:rPr>
          <w:rFonts w:cstheme="minorHAnsi"/>
          <w:i/>
          <w:iCs/>
          <w:lang w:val="it-IT" w:bidi="it-IT"/>
        </w:rPr>
        <w:t xml:space="preserve"> </w:t>
      </w:r>
      <w:r w:rsidRPr="00DB4C6D">
        <w:rPr>
          <w:rFonts w:cstheme="minorHAnsi"/>
          <w:i/>
          <w:iCs/>
          <w:lang w:val="it-IT" w:bidi="it-IT"/>
        </w:rPr>
        <w:t>corruzione e dell’illegalità nella pubblica amministrazione</w:t>
      </w:r>
      <w:r w:rsidRPr="00DB4C6D">
        <w:rPr>
          <w:rFonts w:cstheme="minorHAnsi"/>
          <w:lang w:val="it-IT"/>
        </w:rPr>
        <w:t>»;</w:t>
      </w:r>
    </w:p>
    <w:p w14:paraId="0CAEB9A6" w14:textId="4D4D0777" w:rsidR="002C2116" w:rsidRPr="00C511CF" w:rsidRDefault="002C2116" w:rsidP="00C511CF">
      <w:pPr>
        <w:tabs>
          <w:tab w:val="center" w:pos="1134"/>
        </w:tabs>
        <w:spacing w:after="120" w:line="240" w:lineRule="auto"/>
        <w:ind w:right="567"/>
        <w:jc w:val="center"/>
        <w:rPr>
          <w:rFonts w:cstheme="minorHAnsi"/>
          <w:lang w:val="it-IT"/>
        </w:rPr>
      </w:pPr>
      <w:r w:rsidRPr="00DB4C6D">
        <w:rPr>
          <w:rFonts w:cstheme="minorHAnsi"/>
          <w:b/>
          <w:lang w:val="it-IT"/>
        </w:rPr>
        <w:t>DICHIARA</w:t>
      </w:r>
    </w:p>
    <w:p w14:paraId="05AC9ABD" w14:textId="0F06C1EF" w:rsidR="002C2116" w:rsidRPr="00DB4C6D" w:rsidRDefault="002C2116" w:rsidP="002C2116">
      <w:pPr>
        <w:spacing w:before="120" w:after="120"/>
        <w:jc w:val="both"/>
        <w:rPr>
          <w:rFonts w:cstheme="minorHAnsi"/>
          <w:b/>
          <w:lang w:val="it-IT"/>
        </w:rPr>
      </w:pPr>
      <w:r w:rsidRPr="00DB4C6D">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57E90A53" w14:textId="1615ADB5"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B5D3C">
        <w:rPr>
          <w:rFonts w:cstheme="minorHAnsi"/>
        </w:rPr>
        <w:t>R</w:t>
      </w:r>
      <w:r w:rsidR="0001474A">
        <w:rPr>
          <w:rFonts w:cstheme="minorHAnsi"/>
        </w:rPr>
        <w:t>esponsabile del procedimento</w:t>
      </w:r>
      <w:r w:rsidRPr="00DB4C6D">
        <w:rPr>
          <w:rFonts w:cstheme="minorHAnsi"/>
        </w:rPr>
        <w:t>:</w:t>
      </w:r>
    </w:p>
    <w:p w14:paraId="223E02FF" w14:textId="77777777" w:rsidR="002C2116" w:rsidRPr="00DB4C6D" w:rsidRDefault="002C2116" w:rsidP="00787B1D">
      <w:pPr>
        <w:pStyle w:val="Paragrafoelenco"/>
        <w:numPr>
          <w:ilvl w:val="0"/>
          <w:numId w:val="34"/>
        </w:numPr>
        <w:autoSpaceDE w:val="0"/>
        <w:autoSpaceDN w:val="0"/>
        <w:adjustRightInd w:val="0"/>
        <w:spacing w:after="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787B1D">
      <w:pPr>
        <w:pStyle w:val="Paragrafoelenco"/>
        <w:numPr>
          <w:ilvl w:val="0"/>
          <w:numId w:val="34"/>
        </w:numPr>
        <w:autoSpaceDE w:val="0"/>
        <w:autoSpaceDN w:val="0"/>
        <w:adjustRightInd w:val="0"/>
        <w:spacing w:after="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787B1D">
      <w:pPr>
        <w:pStyle w:val="Paragrafoelenco"/>
        <w:numPr>
          <w:ilvl w:val="0"/>
          <w:numId w:val="34"/>
        </w:numPr>
        <w:autoSpaceDE w:val="0"/>
        <w:autoSpaceDN w:val="0"/>
        <w:adjustRightInd w:val="0"/>
        <w:spacing w:after="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787B1D">
      <w:pPr>
        <w:pStyle w:val="Paragrafoelenco"/>
        <w:numPr>
          <w:ilvl w:val="0"/>
          <w:numId w:val="34"/>
        </w:numPr>
        <w:autoSpaceDE w:val="0"/>
        <w:autoSpaceDN w:val="0"/>
        <w:adjustRightInd w:val="0"/>
        <w:spacing w:after="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787B1D">
      <w:pPr>
        <w:pStyle w:val="Paragrafoelenco"/>
        <w:numPr>
          <w:ilvl w:val="0"/>
          <w:numId w:val="33"/>
        </w:numPr>
        <w:spacing w:after="0" w:line="240"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787B1D">
      <w:pPr>
        <w:pStyle w:val="Paragrafoelenco"/>
        <w:numPr>
          <w:ilvl w:val="0"/>
          <w:numId w:val="33"/>
        </w:numPr>
        <w:spacing w:before="120" w:after="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787B1D">
      <w:pPr>
        <w:pStyle w:val="Paragrafoelenco"/>
        <w:numPr>
          <w:ilvl w:val="0"/>
          <w:numId w:val="33"/>
        </w:numPr>
        <w:spacing w:before="120" w:after="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787B1D">
      <w:pPr>
        <w:pStyle w:val="Paragrafoelenco"/>
        <w:numPr>
          <w:ilvl w:val="0"/>
          <w:numId w:val="33"/>
        </w:numPr>
        <w:spacing w:before="120" w:after="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3A79207D" w14:textId="011AA120" w:rsidR="00831D81" w:rsidRPr="00787B1D" w:rsidRDefault="002C2116" w:rsidP="00787B1D">
      <w:pPr>
        <w:pStyle w:val="Paragrafoelenco"/>
        <w:numPr>
          <w:ilvl w:val="0"/>
          <w:numId w:val="33"/>
        </w:numPr>
        <w:spacing w:before="120" w:after="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F349A4">
        <w:rPr>
          <w:rFonts w:cstheme="minorHAnsi"/>
        </w:rPr>
        <w:t>.</w:t>
      </w:r>
    </w:p>
    <w:bookmarkEnd w:id="0"/>
    <w:p w14:paraId="3879B7C9" w14:textId="35311CA2" w:rsidR="003548A3" w:rsidRDefault="00907314" w:rsidP="00831D81">
      <w:pPr>
        <w:widowControl w:val="0"/>
        <w:suppressAutoHyphens/>
        <w:spacing w:after="0" w:line="240" w:lineRule="auto"/>
        <w:jc w:val="center"/>
        <w:rPr>
          <w:rFonts w:ascii="Aptos" w:eastAsia="Times New Roman" w:hAnsi="Aptos" w:cs="Times New Roman"/>
          <w:lang w:val="it-IT" w:eastAsia="ar-SA"/>
        </w:rPr>
      </w:pPr>
      <w:r w:rsidRPr="00907314">
        <w:rPr>
          <w:rFonts w:ascii="Aptos" w:eastAsia="Times New Roman" w:hAnsi="Aptos" w:cs="Times New Roman"/>
          <w:lang w:val="it-IT" w:eastAsia="ar-SA"/>
        </w:rPr>
        <w:t>I</w:t>
      </w:r>
      <w:r w:rsidR="00831D81">
        <w:rPr>
          <w:rFonts w:ascii="Aptos" w:eastAsia="Times New Roman" w:hAnsi="Aptos" w:cs="Times New Roman"/>
          <w:lang w:val="it-IT" w:eastAsia="ar-SA"/>
        </w:rPr>
        <w:t>l</w:t>
      </w:r>
      <w:r w:rsidR="00787B1D">
        <w:rPr>
          <w:rFonts w:ascii="Aptos" w:eastAsia="Times New Roman" w:hAnsi="Aptos" w:cs="Times New Roman"/>
          <w:lang w:val="it-IT" w:eastAsia="ar-SA"/>
        </w:rPr>
        <w:t>/La</w:t>
      </w:r>
      <w:r w:rsidRPr="00907314">
        <w:rPr>
          <w:rFonts w:ascii="Aptos" w:eastAsia="Times New Roman" w:hAnsi="Aptos" w:cs="Times New Roman"/>
          <w:lang w:val="it-IT" w:eastAsia="ar-SA"/>
        </w:rPr>
        <w:t xml:space="preserve"> </w:t>
      </w:r>
      <w:r w:rsidR="00831D81">
        <w:rPr>
          <w:rFonts w:ascii="Aptos" w:eastAsia="Times New Roman" w:hAnsi="Aptos" w:cs="Times New Roman"/>
          <w:lang w:val="it-IT" w:eastAsia="ar-SA"/>
        </w:rPr>
        <w:t>Docente</w:t>
      </w:r>
    </w:p>
    <w:p w14:paraId="3920266B" w14:textId="77777777" w:rsidR="00831D81" w:rsidRDefault="00831D81" w:rsidP="00831D81">
      <w:pPr>
        <w:widowControl w:val="0"/>
        <w:suppressAutoHyphens/>
        <w:spacing w:after="0" w:line="240" w:lineRule="auto"/>
        <w:jc w:val="center"/>
        <w:rPr>
          <w:rFonts w:ascii="Aptos" w:eastAsia="Times New Roman" w:hAnsi="Aptos" w:cs="Times New Roman"/>
          <w:lang w:val="it-IT" w:eastAsia="ar-SA"/>
        </w:rPr>
      </w:pPr>
    </w:p>
    <w:p w14:paraId="2F725CCC" w14:textId="444B2EB3" w:rsidR="00831D81" w:rsidRPr="00C511CF" w:rsidRDefault="00831D81" w:rsidP="00831D81">
      <w:pPr>
        <w:widowControl w:val="0"/>
        <w:suppressAutoHyphens/>
        <w:spacing w:after="0" w:line="240" w:lineRule="auto"/>
        <w:jc w:val="center"/>
        <w:rPr>
          <w:rFonts w:ascii="Aptos" w:eastAsia="Calibri" w:hAnsi="Aptos" w:cs="Times New Roman"/>
          <w:color w:val="000000"/>
          <w:sz w:val="16"/>
          <w:szCs w:val="16"/>
          <w:lang w:val="it-IT"/>
        </w:rPr>
      </w:pPr>
      <w:r>
        <w:rPr>
          <w:rFonts w:ascii="Aptos" w:eastAsia="Times New Roman" w:hAnsi="Aptos" w:cs="Times New Roman"/>
          <w:lang w:val="it-IT" w:eastAsia="ar-SA"/>
        </w:rPr>
        <w:t>_____________________________________________</w:t>
      </w:r>
    </w:p>
    <w:sectPr w:rsidR="00831D81" w:rsidRPr="00C511CF" w:rsidSect="00787B1D">
      <w:headerReference w:type="default" r:id="rId7"/>
      <w:footerReference w:type="default" r:id="rId8"/>
      <w:headerReference w:type="first" r:id="rId9"/>
      <w:pgSz w:w="12240" w:h="15840"/>
      <w:pgMar w:top="1417" w:right="1134" w:bottom="1134"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303EC" w14:textId="77777777" w:rsidR="00CD2E96" w:rsidRDefault="00CD2E96" w:rsidP="008C2AE9">
      <w:pPr>
        <w:spacing w:after="0" w:line="240" w:lineRule="auto"/>
      </w:pPr>
      <w:r>
        <w:separator/>
      </w:r>
    </w:p>
  </w:endnote>
  <w:endnote w:type="continuationSeparator" w:id="0">
    <w:p w14:paraId="04B678B4" w14:textId="77777777" w:rsidR="00CD2E96" w:rsidRDefault="00CD2E96"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4C5AC31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Pr="00BF4C8D">
          <w:rPr>
            <w:rFonts w:ascii="Times New Roman" w:hAnsi="Times New Roman" w:cs="Times New Roman"/>
            <w:sz w:val="18"/>
            <w:szCs w:val="18"/>
            <w:lang w:val="it-IT"/>
          </w:rPr>
          <w:t>2</w:t>
        </w:r>
        <w:r w:rsidRPr="00BF4C8D">
          <w:rPr>
            <w:rFonts w:ascii="Times New Roman" w:hAnsi="Times New Roman" w:cs="Times New Roman"/>
            <w:sz w:val="18"/>
            <w:szCs w:val="18"/>
          </w:rPr>
          <w:fldChar w:fldCharType="end"/>
        </w:r>
      </w:p>
    </w:sdtContent>
  </w:sdt>
  <w:p w14:paraId="66E4E78F" w14:textId="6BFCC814"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E19BE" w14:textId="77777777" w:rsidR="00CD2E96" w:rsidRDefault="00CD2E96" w:rsidP="008C2AE9">
      <w:pPr>
        <w:spacing w:after="0" w:line="240" w:lineRule="auto"/>
      </w:pPr>
      <w:r>
        <w:separator/>
      </w:r>
    </w:p>
  </w:footnote>
  <w:footnote w:type="continuationSeparator" w:id="0">
    <w:p w14:paraId="68DA9429" w14:textId="77777777" w:rsidR="00CD2E96" w:rsidRDefault="00CD2E96"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8DAA" w14:textId="77777777" w:rsidR="002A365C" w:rsidRPr="002A365C" w:rsidRDefault="002A365C" w:rsidP="002A365C">
    <w:pPr>
      <w:pStyle w:val="Intestazione"/>
      <w:jc w:val="center"/>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F4C8" w14:textId="4612A857" w:rsidR="0027294B" w:rsidRDefault="0027294B" w:rsidP="00E44416">
    <w:pPr>
      <w:tabs>
        <w:tab w:val="center" w:pos="4819"/>
        <w:tab w:val="right" w:pos="9638"/>
      </w:tabs>
      <w:spacing w:after="0" w:line="240" w:lineRule="auto"/>
      <w:rPr>
        <w:rFonts w:ascii="Aptos" w:eastAsia="Times New Roman" w:hAnsi="Aptos" w:cs="Times New Roman"/>
        <w:b/>
        <w:bCs/>
        <w:i/>
        <w:iCs/>
        <w:sz w:val="20"/>
        <w:szCs w:val="24"/>
        <w:lang w:val="it-IT" w:eastAsia="it-IT"/>
      </w:rPr>
    </w:pPr>
    <w:r w:rsidRPr="0027294B">
      <w:rPr>
        <w:rFonts w:ascii="Calibri" w:eastAsia="Calibri" w:hAnsi="Calibri" w:cs="Times New Roman"/>
        <w:noProof/>
        <w:kern w:val="2"/>
        <w:lang w:val="it-IT" w:eastAsia="it-IT"/>
        <w14:ligatures w14:val="standardContextual"/>
      </w:rPr>
      <w:drawing>
        <wp:inline distT="0" distB="0" distL="0" distR="0" wp14:anchorId="54D0E6F3" wp14:editId="6D38CDD8">
          <wp:extent cx="6120130" cy="584200"/>
          <wp:effectExtent l="0" t="0" r="0" b="6350"/>
          <wp:docPr id="51638939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a:picLocks/>
                  </pic:cNvPicPr>
                </pic:nvPicPr>
                <pic:blipFill>
                  <a:blip r:embed="rId1" cstate="print"/>
                  <a:stretch>
                    <a:fillRect/>
                  </a:stretch>
                </pic:blipFill>
                <pic:spPr>
                  <a:xfrm>
                    <a:off x="0" y="0"/>
                    <a:ext cx="6120130" cy="584200"/>
                  </a:xfrm>
                  <a:prstGeom prst="rect">
                    <a:avLst/>
                  </a:prstGeom>
                </pic:spPr>
              </pic:pic>
            </a:graphicData>
          </a:graphic>
        </wp:inline>
      </w:drawing>
    </w:r>
  </w:p>
  <w:p w14:paraId="1CD12967" w14:textId="77777777" w:rsidR="0027294B" w:rsidRDefault="0027294B" w:rsidP="00E44416">
    <w:pPr>
      <w:tabs>
        <w:tab w:val="center" w:pos="4819"/>
        <w:tab w:val="right" w:pos="9638"/>
      </w:tabs>
      <w:spacing w:after="0" w:line="240" w:lineRule="auto"/>
      <w:rPr>
        <w:rFonts w:ascii="Aptos" w:eastAsia="Times New Roman" w:hAnsi="Aptos" w:cs="Times New Roman"/>
        <w:b/>
        <w:bCs/>
        <w:i/>
        <w:iCs/>
        <w:sz w:val="20"/>
        <w:szCs w:val="24"/>
        <w:lang w:val="it-IT" w:eastAsia="it-IT"/>
      </w:rPr>
    </w:pPr>
  </w:p>
  <w:p w14:paraId="40C67F70" w14:textId="5E166943" w:rsidR="00E44416" w:rsidRPr="0027294B" w:rsidRDefault="00E44416" w:rsidP="00E44416">
    <w:pPr>
      <w:tabs>
        <w:tab w:val="center" w:pos="4819"/>
        <w:tab w:val="right" w:pos="9638"/>
      </w:tabs>
      <w:spacing w:after="0" w:line="240" w:lineRule="auto"/>
      <w:rPr>
        <w:rFonts w:ascii="Aptos" w:eastAsia="Calibri" w:hAnsi="Aptos" w:cs="Times New Roman"/>
        <w:i/>
        <w:iCs/>
        <w:sz w:val="24"/>
        <w:szCs w:val="24"/>
        <w:lang w:val="it-IT"/>
      </w:rPr>
    </w:pPr>
    <w:r w:rsidRPr="0027294B">
      <w:rPr>
        <w:rFonts w:ascii="Aptos" w:eastAsia="Times New Roman" w:hAnsi="Aptos" w:cs="Times New Roman"/>
        <w:i/>
        <w:iCs/>
        <w:sz w:val="20"/>
        <w:szCs w:val="24"/>
        <w:lang w:val="it-IT" w:eastAsia="it-IT"/>
      </w:rPr>
      <w:t>Allegato D all’Avviso –  DICHIARAZIONE DI INESISTENZA DI CAUSE DI INCOMPATIBILITA’, DI CONFLITTO DI INTERESSI E DI ASTENSIONE</w:t>
    </w:r>
  </w:p>
  <w:p w14:paraId="053CCA52" w14:textId="77777777" w:rsidR="00E44416" w:rsidRDefault="00E44416" w:rsidP="001C65B5">
    <w:pPr>
      <w:tabs>
        <w:tab w:val="center" w:pos="4819"/>
        <w:tab w:val="right" w:pos="9638"/>
      </w:tabs>
      <w:spacing w:after="0" w:line="240" w:lineRule="auto"/>
      <w:jc w:val="center"/>
      <w:rPr>
        <w:rFonts w:ascii="Berlin Sans FB Demi" w:eastAsia="Calibri" w:hAnsi="Berlin Sans FB Demi" w:cs="Times New Roman"/>
        <w:b/>
        <w:bCs/>
        <w:i/>
        <w:iCs/>
        <w:sz w:val="24"/>
        <w:szCs w:val="24"/>
        <w:lang w:val="it-IT"/>
      </w:rPr>
    </w:pPr>
  </w:p>
  <w:p w14:paraId="435394FA" w14:textId="77777777" w:rsidR="0027294B" w:rsidRDefault="001C65B5" w:rsidP="001C65B5">
    <w:pPr>
      <w:tabs>
        <w:tab w:val="center" w:pos="4819"/>
        <w:tab w:val="right" w:pos="9638"/>
      </w:tabs>
      <w:spacing w:after="0" w:line="240" w:lineRule="auto"/>
      <w:jc w:val="center"/>
      <w:rPr>
        <w:rFonts w:ascii="Berlin Sans FB Demi" w:eastAsia="Calibri" w:hAnsi="Berlin Sans FB Demi" w:cs="Times New Roman"/>
        <w:b/>
        <w:bCs/>
        <w:i/>
        <w:iCs/>
        <w:sz w:val="24"/>
        <w:szCs w:val="24"/>
        <w:lang w:val="it-IT"/>
      </w:rPr>
    </w:pPr>
    <w:r w:rsidRPr="001C65B5">
      <w:rPr>
        <w:rFonts w:ascii="Berlin Sans FB Demi" w:eastAsia="Calibri" w:hAnsi="Berlin Sans FB Demi" w:cs="Times New Roman"/>
        <w:b/>
        <w:bCs/>
        <w:i/>
        <w:iCs/>
        <w:sz w:val="24"/>
        <w:szCs w:val="24"/>
        <w:lang w:val="it-IT"/>
      </w:rPr>
      <w:t xml:space="preserve">ISTITUTO COMPRENSIVO </w:t>
    </w:r>
  </w:p>
  <w:p w14:paraId="16811C81" w14:textId="1F2E03C6" w:rsidR="001C65B5" w:rsidRPr="001C65B5" w:rsidRDefault="001C65B5" w:rsidP="001C65B5">
    <w:pPr>
      <w:tabs>
        <w:tab w:val="center" w:pos="4819"/>
        <w:tab w:val="right" w:pos="9638"/>
      </w:tabs>
      <w:spacing w:after="0" w:line="240" w:lineRule="auto"/>
      <w:jc w:val="center"/>
      <w:rPr>
        <w:rFonts w:ascii="Berlin Sans FB Demi" w:eastAsia="Calibri" w:hAnsi="Berlin Sans FB Demi" w:cs="Times New Roman"/>
        <w:b/>
        <w:bCs/>
        <w:i/>
        <w:iCs/>
        <w:sz w:val="24"/>
        <w:szCs w:val="24"/>
        <w:lang w:val="it-IT"/>
      </w:rPr>
    </w:pPr>
    <w:r w:rsidRPr="001C65B5">
      <w:rPr>
        <w:rFonts w:ascii="Berlin Sans FB Demi" w:eastAsia="Calibri" w:hAnsi="Berlin Sans FB Demi" w:cs="Times New Roman"/>
        <w:b/>
        <w:bCs/>
        <w:i/>
        <w:iCs/>
        <w:sz w:val="24"/>
        <w:szCs w:val="24"/>
        <w:lang w:val="it-IT"/>
      </w:rPr>
      <w:t>BOVA MARINA - CONDOFURI - BRANCALEONE - BRUZZANO</w:t>
    </w:r>
  </w:p>
  <w:p w14:paraId="722F3144" w14:textId="77777777" w:rsidR="001C65B5" w:rsidRPr="001C65B5" w:rsidRDefault="001C65B5" w:rsidP="001C65B5">
    <w:pPr>
      <w:tabs>
        <w:tab w:val="center" w:pos="4819"/>
        <w:tab w:val="right" w:pos="9638"/>
      </w:tabs>
      <w:spacing w:after="0" w:line="240" w:lineRule="auto"/>
      <w:jc w:val="center"/>
      <w:rPr>
        <w:rFonts w:ascii="Aptos Display" w:eastAsia="Calibri" w:hAnsi="Aptos Display" w:cs="Times New Roman"/>
        <w:sz w:val="16"/>
        <w:szCs w:val="16"/>
        <w:lang w:val="it-IT"/>
      </w:rPr>
    </w:pPr>
    <w:r w:rsidRPr="001C65B5">
      <w:rPr>
        <w:rFonts w:ascii="Aptos Display" w:eastAsia="Calibri" w:hAnsi="Aptos Display" w:cs="Times New Roman"/>
        <w:sz w:val="16"/>
        <w:szCs w:val="16"/>
        <w:lang w:val="it-IT"/>
      </w:rPr>
      <w:t>Via Montesanto, 26 - 89035 BOVA MARINA</w:t>
    </w:r>
  </w:p>
  <w:p w14:paraId="1781E495" w14:textId="77777777" w:rsidR="001C65B5" w:rsidRPr="001C65B5" w:rsidRDefault="001C65B5" w:rsidP="001C65B5">
    <w:pPr>
      <w:tabs>
        <w:tab w:val="center" w:pos="4819"/>
        <w:tab w:val="right" w:pos="9638"/>
      </w:tabs>
      <w:spacing w:after="0" w:line="240" w:lineRule="auto"/>
      <w:jc w:val="center"/>
      <w:rPr>
        <w:rFonts w:ascii="Aptos Display" w:eastAsia="Calibri" w:hAnsi="Aptos Display" w:cs="Times New Roman"/>
        <w:sz w:val="16"/>
        <w:szCs w:val="16"/>
        <w:lang w:val="it-IT"/>
      </w:rPr>
    </w:pPr>
    <w:r w:rsidRPr="001C65B5">
      <w:rPr>
        <w:rFonts w:ascii="Aptos Display" w:eastAsia="Calibri" w:hAnsi="Aptos Display" w:cs="Times New Roman"/>
        <w:sz w:val="16"/>
        <w:szCs w:val="16"/>
        <w:lang w:val="it-IT"/>
      </w:rPr>
      <w:t xml:space="preserve"> Tel. &amp; fax 0965.923605 C. M. RCIC85200D </w:t>
    </w:r>
  </w:p>
  <w:p w14:paraId="6D2AEABD" w14:textId="77777777" w:rsidR="001C65B5" w:rsidRPr="001C65B5" w:rsidRDefault="001C65B5" w:rsidP="001C65B5">
    <w:pPr>
      <w:tabs>
        <w:tab w:val="center" w:pos="4819"/>
        <w:tab w:val="right" w:pos="9638"/>
      </w:tabs>
      <w:spacing w:after="0" w:line="240" w:lineRule="auto"/>
      <w:jc w:val="center"/>
      <w:rPr>
        <w:rFonts w:ascii="Aptos Display" w:eastAsia="Calibri" w:hAnsi="Aptos Display" w:cs="Times New Roman"/>
        <w:sz w:val="16"/>
        <w:szCs w:val="16"/>
        <w:lang w:val="it-IT"/>
      </w:rPr>
    </w:pPr>
    <w:r w:rsidRPr="001C65B5">
      <w:rPr>
        <w:rFonts w:ascii="Aptos Display" w:eastAsia="Calibri" w:hAnsi="Aptos Display" w:cs="Times New Roman"/>
        <w:sz w:val="16"/>
        <w:szCs w:val="16"/>
        <w:lang w:val="it-IT"/>
      </w:rPr>
      <w:t xml:space="preserve">e-mail: rcic85200d@istruzione.it – pec: rcic85200d@pec.istruzione.it </w:t>
    </w:r>
  </w:p>
  <w:p w14:paraId="227C40DC" w14:textId="77777777" w:rsidR="001C65B5" w:rsidRPr="001C65B5" w:rsidRDefault="001C65B5" w:rsidP="001C65B5">
    <w:pPr>
      <w:tabs>
        <w:tab w:val="center" w:pos="4819"/>
        <w:tab w:val="right" w:pos="9638"/>
      </w:tabs>
      <w:spacing w:after="0" w:line="240" w:lineRule="auto"/>
      <w:jc w:val="center"/>
      <w:rPr>
        <w:rFonts w:ascii="Aptos Display" w:eastAsia="Calibri" w:hAnsi="Aptos Display" w:cs="Times New Roman"/>
        <w:sz w:val="16"/>
        <w:szCs w:val="16"/>
        <w:lang w:val="it-IT"/>
      </w:rPr>
    </w:pPr>
    <w:r w:rsidRPr="001C65B5">
      <w:rPr>
        <w:rFonts w:ascii="Aptos Display" w:eastAsia="Calibri" w:hAnsi="Aptos Display" w:cs="Times New Roman"/>
        <w:sz w:val="16"/>
        <w:szCs w:val="16"/>
        <w:lang w:val="it-IT"/>
      </w:rPr>
      <w:t>sito: www.icbovamarinacondofuri.edu.it</w:t>
    </w:r>
  </w:p>
  <w:p w14:paraId="394F91CF" w14:textId="635B0FA2" w:rsidR="00FA50A0" w:rsidRDefault="00FA50A0" w:rsidP="00CC032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584648494">
    <w:abstractNumId w:val="10"/>
  </w:num>
  <w:num w:numId="2" w16cid:durableId="2099715334">
    <w:abstractNumId w:val="17"/>
  </w:num>
  <w:num w:numId="3" w16cid:durableId="1806191049">
    <w:abstractNumId w:val="19"/>
  </w:num>
  <w:num w:numId="4" w16cid:durableId="1457062412">
    <w:abstractNumId w:val="20"/>
  </w:num>
  <w:num w:numId="5" w16cid:durableId="1510754335">
    <w:abstractNumId w:val="0"/>
  </w:num>
  <w:num w:numId="6" w16cid:durableId="1642615321">
    <w:abstractNumId w:val="29"/>
  </w:num>
  <w:num w:numId="7" w16cid:durableId="1461803610">
    <w:abstractNumId w:val="2"/>
  </w:num>
  <w:num w:numId="8" w16cid:durableId="1961690260">
    <w:abstractNumId w:val="4"/>
  </w:num>
  <w:num w:numId="9" w16cid:durableId="407118295">
    <w:abstractNumId w:val="28"/>
  </w:num>
  <w:num w:numId="10" w16cid:durableId="584264254">
    <w:abstractNumId w:val="27"/>
  </w:num>
  <w:num w:numId="11" w16cid:durableId="865482110">
    <w:abstractNumId w:val="1"/>
  </w:num>
  <w:num w:numId="12" w16cid:durableId="554702375">
    <w:abstractNumId w:val="9"/>
  </w:num>
  <w:num w:numId="13" w16cid:durableId="1099065259">
    <w:abstractNumId w:val="14"/>
  </w:num>
  <w:num w:numId="14" w16cid:durableId="1828545111">
    <w:abstractNumId w:val="3"/>
  </w:num>
  <w:num w:numId="15" w16cid:durableId="1769734327">
    <w:abstractNumId w:val="8"/>
  </w:num>
  <w:num w:numId="16" w16cid:durableId="1844856888">
    <w:abstractNumId w:val="21"/>
  </w:num>
  <w:num w:numId="17" w16cid:durableId="1400783746">
    <w:abstractNumId w:val="33"/>
  </w:num>
  <w:num w:numId="18" w16cid:durableId="1299726194">
    <w:abstractNumId w:val="5"/>
  </w:num>
  <w:num w:numId="19" w16cid:durableId="1913081052">
    <w:abstractNumId w:val="6"/>
  </w:num>
  <w:num w:numId="20" w16cid:durableId="524908220">
    <w:abstractNumId w:val="18"/>
  </w:num>
  <w:num w:numId="21" w16cid:durableId="1812625985">
    <w:abstractNumId w:val="30"/>
  </w:num>
  <w:num w:numId="22" w16cid:durableId="458452738">
    <w:abstractNumId w:val="13"/>
  </w:num>
  <w:num w:numId="23" w16cid:durableId="103772303">
    <w:abstractNumId w:val="16"/>
  </w:num>
  <w:num w:numId="24" w16cid:durableId="498545629">
    <w:abstractNumId w:val="25"/>
  </w:num>
  <w:num w:numId="25" w16cid:durableId="958143775">
    <w:abstractNumId w:val="7"/>
  </w:num>
  <w:num w:numId="26" w16cid:durableId="872109682">
    <w:abstractNumId w:val="24"/>
  </w:num>
  <w:num w:numId="27" w16cid:durableId="1697846599">
    <w:abstractNumId w:val="26"/>
  </w:num>
  <w:num w:numId="28" w16cid:durableId="78524901">
    <w:abstractNumId w:val="11"/>
  </w:num>
  <w:num w:numId="29" w16cid:durableId="1170173840">
    <w:abstractNumId w:val="32"/>
  </w:num>
  <w:num w:numId="30" w16cid:durableId="1600213644">
    <w:abstractNumId w:val="31"/>
  </w:num>
  <w:num w:numId="31" w16cid:durableId="1042247451">
    <w:abstractNumId w:val="12"/>
  </w:num>
  <w:num w:numId="32" w16cid:durableId="1541742485">
    <w:abstractNumId w:val="22"/>
  </w:num>
  <w:num w:numId="33" w16cid:durableId="875854534">
    <w:abstractNumId w:val="15"/>
  </w:num>
  <w:num w:numId="34" w16cid:durableId="16587307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C65B5"/>
    <w:rsid w:val="001D344A"/>
    <w:rsid w:val="001D4311"/>
    <w:rsid w:val="001D5BAD"/>
    <w:rsid w:val="001E3AE3"/>
    <w:rsid w:val="001E3DF6"/>
    <w:rsid w:val="001E5AFD"/>
    <w:rsid w:val="0020088D"/>
    <w:rsid w:val="0020497D"/>
    <w:rsid w:val="002155DD"/>
    <w:rsid w:val="00217F65"/>
    <w:rsid w:val="00223210"/>
    <w:rsid w:val="00265826"/>
    <w:rsid w:val="0027294B"/>
    <w:rsid w:val="002A365C"/>
    <w:rsid w:val="002C2116"/>
    <w:rsid w:val="002C2993"/>
    <w:rsid w:val="002C6C36"/>
    <w:rsid w:val="002D7271"/>
    <w:rsid w:val="002D7E75"/>
    <w:rsid w:val="00302190"/>
    <w:rsid w:val="00303FC5"/>
    <w:rsid w:val="00313849"/>
    <w:rsid w:val="00325188"/>
    <w:rsid w:val="00325999"/>
    <w:rsid w:val="003401C1"/>
    <w:rsid w:val="00351B3D"/>
    <w:rsid w:val="003548A3"/>
    <w:rsid w:val="003669A8"/>
    <w:rsid w:val="00380FE0"/>
    <w:rsid w:val="0038647C"/>
    <w:rsid w:val="00394135"/>
    <w:rsid w:val="00397A4B"/>
    <w:rsid w:val="003A26FE"/>
    <w:rsid w:val="003A2E36"/>
    <w:rsid w:val="003A5F68"/>
    <w:rsid w:val="003B351C"/>
    <w:rsid w:val="003B5913"/>
    <w:rsid w:val="003B5D3C"/>
    <w:rsid w:val="003B70B3"/>
    <w:rsid w:val="003C00B2"/>
    <w:rsid w:val="003C016B"/>
    <w:rsid w:val="003C1575"/>
    <w:rsid w:val="003C4596"/>
    <w:rsid w:val="003D7AB2"/>
    <w:rsid w:val="003E1C82"/>
    <w:rsid w:val="003E5C1B"/>
    <w:rsid w:val="003F3595"/>
    <w:rsid w:val="003F5506"/>
    <w:rsid w:val="00406422"/>
    <w:rsid w:val="00432AAD"/>
    <w:rsid w:val="00434D3A"/>
    <w:rsid w:val="004370C6"/>
    <w:rsid w:val="00437AB9"/>
    <w:rsid w:val="00441041"/>
    <w:rsid w:val="00446044"/>
    <w:rsid w:val="00447EDD"/>
    <w:rsid w:val="004613C9"/>
    <w:rsid w:val="004766DD"/>
    <w:rsid w:val="004778DC"/>
    <w:rsid w:val="00493563"/>
    <w:rsid w:val="00495766"/>
    <w:rsid w:val="004A3379"/>
    <w:rsid w:val="004A51BC"/>
    <w:rsid w:val="004B5841"/>
    <w:rsid w:val="004C5AE9"/>
    <w:rsid w:val="004F3C1F"/>
    <w:rsid w:val="004F6C85"/>
    <w:rsid w:val="004F7E1E"/>
    <w:rsid w:val="00502362"/>
    <w:rsid w:val="00511667"/>
    <w:rsid w:val="00513FFB"/>
    <w:rsid w:val="005152B7"/>
    <w:rsid w:val="005154D2"/>
    <w:rsid w:val="00535A7C"/>
    <w:rsid w:val="0054361D"/>
    <w:rsid w:val="00552F4C"/>
    <w:rsid w:val="00555DD1"/>
    <w:rsid w:val="00575B38"/>
    <w:rsid w:val="00582F7E"/>
    <w:rsid w:val="005919A1"/>
    <w:rsid w:val="005C211B"/>
    <w:rsid w:val="005D4E7E"/>
    <w:rsid w:val="005D6A7F"/>
    <w:rsid w:val="005E393F"/>
    <w:rsid w:val="005F0471"/>
    <w:rsid w:val="00605AF8"/>
    <w:rsid w:val="006124FB"/>
    <w:rsid w:val="00621AB1"/>
    <w:rsid w:val="00627AA9"/>
    <w:rsid w:val="00631E9A"/>
    <w:rsid w:val="00643FA2"/>
    <w:rsid w:val="00650EB3"/>
    <w:rsid w:val="00654664"/>
    <w:rsid w:val="00665DB9"/>
    <w:rsid w:val="006702F0"/>
    <w:rsid w:val="006A1B4B"/>
    <w:rsid w:val="006B2DCC"/>
    <w:rsid w:val="006B4ED6"/>
    <w:rsid w:val="006C2B9B"/>
    <w:rsid w:val="006D2470"/>
    <w:rsid w:val="006D2B7C"/>
    <w:rsid w:val="006E5056"/>
    <w:rsid w:val="006F08CE"/>
    <w:rsid w:val="00747C34"/>
    <w:rsid w:val="00763A59"/>
    <w:rsid w:val="0076566C"/>
    <w:rsid w:val="00770EBE"/>
    <w:rsid w:val="00787B1D"/>
    <w:rsid w:val="00787C13"/>
    <w:rsid w:val="00795149"/>
    <w:rsid w:val="00795785"/>
    <w:rsid w:val="007C05A8"/>
    <w:rsid w:val="007D5A3D"/>
    <w:rsid w:val="007D61F6"/>
    <w:rsid w:val="007E431D"/>
    <w:rsid w:val="007E4BC0"/>
    <w:rsid w:val="007F33E0"/>
    <w:rsid w:val="008152BC"/>
    <w:rsid w:val="008204BC"/>
    <w:rsid w:val="00821F17"/>
    <w:rsid w:val="008277BC"/>
    <w:rsid w:val="00831C94"/>
    <w:rsid w:val="00831D81"/>
    <w:rsid w:val="00841C1A"/>
    <w:rsid w:val="00860053"/>
    <w:rsid w:val="00870943"/>
    <w:rsid w:val="008839FB"/>
    <w:rsid w:val="008865CA"/>
    <w:rsid w:val="008B3050"/>
    <w:rsid w:val="008C2AE9"/>
    <w:rsid w:val="008D080D"/>
    <w:rsid w:val="008D1369"/>
    <w:rsid w:val="008D1977"/>
    <w:rsid w:val="00907314"/>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0503"/>
    <w:rsid w:val="009F0CCF"/>
    <w:rsid w:val="009F14CD"/>
    <w:rsid w:val="009F4B82"/>
    <w:rsid w:val="00A03A54"/>
    <w:rsid w:val="00A07697"/>
    <w:rsid w:val="00A13FFD"/>
    <w:rsid w:val="00A35D9F"/>
    <w:rsid w:val="00A40A3A"/>
    <w:rsid w:val="00A441B9"/>
    <w:rsid w:val="00A50442"/>
    <w:rsid w:val="00A52CC8"/>
    <w:rsid w:val="00A8415C"/>
    <w:rsid w:val="00A91357"/>
    <w:rsid w:val="00AA4FA2"/>
    <w:rsid w:val="00AA664D"/>
    <w:rsid w:val="00AB4F66"/>
    <w:rsid w:val="00AB6387"/>
    <w:rsid w:val="00AC1838"/>
    <w:rsid w:val="00AC4117"/>
    <w:rsid w:val="00B00F1B"/>
    <w:rsid w:val="00B14AE0"/>
    <w:rsid w:val="00B37C78"/>
    <w:rsid w:val="00B40E08"/>
    <w:rsid w:val="00B47E26"/>
    <w:rsid w:val="00B50758"/>
    <w:rsid w:val="00B56DAB"/>
    <w:rsid w:val="00B7369B"/>
    <w:rsid w:val="00B93DB2"/>
    <w:rsid w:val="00B94F1D"/>
    <w:rsid w:val="00BA6556"/>
    <w:rsid w:val="00BB3FB7"/>
    <w:rsid w:val="00BC4E4A"/>
    <w:rsid w:val="00BC65AA"/>
    <w:rsid w:val="00BD7D42"/>
    <w:rsid w:val="00BE1D62"/>
    <w:rsid w:val="00BF4C8D"/>
    <w:rsid w:val="00C00CDF"/>
    <w:rsid w:val="00C01375"/>
    <w:rsid w:val="00C10030"/>
    <w:rsid w:val="00C30FBD"/>
    <w:rsid w:val="00C3317E"/>
    <w:rsid w:val="00C4571A"/>
    <w:rsid w:val="00C45F55"/>
    <w:rsid w:val="00C47B66"/>
    <w:rsid w:val="00C47F8C"/>
    <w:rsid w:val="00C511CF"/>
    <w:rsid w:val="00C526C3"/>
    <w:rsid w:val="00C52798"/>
    <w:rsid w:val="00C63160"/>
    <w:rsid w:val="00C7408F"/>
    <w:rsid w:val="00C774DA"/>
    <w:rsid w:val="00C85F35"/>
    <w:rsid w:val="00CA3068"/>
    <w:rsid w:val="00CA3AA2"/>
    <w:rsid w:val="00CC0322"/>
    <w:rsid w:val="00CC43A7"/>
    <w:rsid w:val="00CD2E96"/>
    <w:rsid w:val="00CE0EFE"/>
    <w:rsid w:val="00CF304D"/>
    <w:rsid w:val="00CF6D79"/>
    <w:rsid w:val="00D03067"/>
    <w:rsid w:val="00D05D7F"/>
    <w:rsid w:val="00D166AE"/>
    <w:rsid w:val="00D234FB"/>
    <w:rsid w:val="00D24835"/>
    <w:rsid w:val="00D2513C"/>
    <w:rsid w:val="00D30178"/>
    <w:rsid w:val="00D43D56"/>
    <w:rsid w:val="00D4429C"/>
    <w:rsid w:val="00D44B78"/>
    <w:rsid w:val="00D44FDF"/>
    <w:rsid w:val="00D62BB6"/>
    <w:rsid w:val="00D645FC"/>
    <w:rsid w:val="00D67211"/>
    <w:rsid w:val="00D76D1E"/>
    <w:rsid w:val="00D77EA7"/>
    <w:rsid w:val="00D81EF7"/>
    <w:rsid w:val="00DA3CF1"/>
    <w:rsid w:val="00DA5460"/>
    <w:rsid w:val="00DB0888"/>
    <w:rsid w:val="00DB1176"/>
    <w:rsid w:val="00DE3140"/>
    <w:rsid w:val="00DE5440"/>
    <w:rsid w:val="00E00DA6"/>
    <w:rsid w:val="00E05DE5"/>
    <w:rsid w:val="00E26AA8"/>
    <w:rsid w:val="00E44416"/>
    <w:rsid w:val="00E4552A"/>
    <w:rsid w:val="00E46791"/>
    <w:rsid w:val="00E473B4"/>
    <w:rsid w:val="00E52D4A"/>
    <w:rsid w:val="00E624E5"/>
    <w:rsid w:val="00E72753"/>
    <w:rsid w:val="00E77DAA"/>
    <w:rsid w:val="00E813BF"/>
    <w:rsid w:val="00E845BF"/>
    <w:rsid w:val="00EA5B6C"/>
    <w:rsid w:val="00EA7E9A"/>
    <w:rsid w:val="00EB5446"/>
    <w:rsid w:val="00ED0B2C"/>
    <w:rsid w:val="00ED66AB"/>
    <w:rsid w:val="00ED7423"/>
    <w:rsid w:val="00EF0A8C"/>
    <w:rsid w:val="00EF40D4"/>
    <w:rsid w:val="00EF6738"/>
    <w:rsid w:val="00EF7B10"/>
    <w:rsid w:val="00F105B0"/>
    <w:rsid w:val="00F20111"/>
    <w:rsid w:val="00F245A3"/>
    <w:rsid w:val="00F349A4"/>
    <w:rsid w:val="00F46031"/>
    <w:rsid w:val="00F5016D"/>
    <w:rsid w:val="00F52D10"/>
    <w:rsid w:val="00F530D1"/>
    <w:rsid w:val="00F635F2"/>
    <w:rsid w:val="00FA50A0"/>
    <w:rsid w:val="00FB5106"/>
    <w:rsid w:val="00FB51B1"/>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C17BFDA7-8F91-4BA3-8CD1-0CE0A23B4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771</Words>
  <Characters>4396</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Daniela Nucera</cp:lastModifiedBy>
  <cp:revision>2</cp:revision>
  <dcterms:created xsi:type="dcterms:W3CDTF">2025-11-07T17:17:00Z</dcterms:created>
  <dcterms:modified xsi:type="dcterms:W3CDTF">2025-11-19T20:28:00Z</dcterms:modified>
</cp:coreProperties>
</file>